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7255D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ВИЧ и СПИД?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ВИЧ – это вирус иммунодефицита человека.  Вирус живет только в организме человека и при попадании на открытый воздух погибает в течение нескольких минут. Следует отметить, что в использованных нестерилизованных шприцах вирус может сохранять жизнеспособность в течение нескольких дней за счет находящихся внутри иглы остатков крови или другой жидкости. Однако для того, чтобы произошла передача вируса, необходима инъекция содержимого такого шприца в кровоток человека.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У врачей есть специальный термин “ВИЧ-статус”, который отражает наличие или отсутствие в организме человека вируса иммунодефицита. Положительный статус означает, что ВИЧ находится в организме человека, отрицательный – что вируса в крови нет. Людей, у которых в организме находится ВИЧ, принято называть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ВИЧ-положительными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или людьми, живущими с ВИЧ. Людей, у которых ВИЧ не обнаружен –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ВИЧ-отрицательными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При попадании в кровоток человека ВИЧ поражает определенную категорию клеток, имеющих на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называемые CD-4-рецепторы (рецепторы, с помощью которых ВИЧ имеет возможность проникать в клетку). К ним относятся иммунные клетки: Т-лимфоциты (обеспечивают распознавание и уничтожение клеток, несущих чужеродные антигены) и макрофаги (клетки пожиратели, способные к активному захвату и перевариванию бактерий, остатков погибших клеток и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чужеродных или токсичных для организма частиц). Вирус проникает внутрь этих клеток и начинает размножаться, тем самым сокращая срок жизни лимфоцитов. Если человек не предпринимает никаких мер для борьбы с ВИЧ, то через 5-10 лет иммунитет – способность организма противостоять различным болезням – начинает постепенно снижаться и развивается СПИД (синдром приобретенного иммунодефицита). Иммунная система ослабевает, то есть развивается иммунодефицит: человек оказывается уязвим для многих оппортунистических инфекций (это инфекции, вызванные возбудителями, которые не вызывают заболевания у человека с нормальным иммунитетом, но могут быть смертельно опасны для больных с резко сниженным иммунитетом). К ним относятся </w:t>
      </w:r>
      <w:proofErr w:type="spellStart"/>
      <w:r w:rsidRPr="0067255D">
        <w:rPr>
          <w:rFonts w:ascii="Times New Roman" w:eastAsia="Times New Roman" w:hAnsi="Times New Roman" w:cs="Times New Roman"/>
          <w:sz w:val="28"/>
          <w:szCs w:val="28"/>
        </w:rPr>
        <w:t>пневмоцистная</w:t>
      </w:r>
      <w:proofErr w:type="spell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пневмония, туберкулез, кандидоз, опоясывающий лишай и др.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на сегодня методы лечения (так называемая высокоактивная антиретровирусная терапия, или ВААРТ) позволяют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ВИЧ-положительному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человеку сохранять нормальный уровень иммунной защиты, то есть предотвращают наступление стадии СПИДа на протяжении очень долгого времени.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СПИД является обратимым состоянием: при применении антиретровирусной терапии концентрация вируса в крови уменьшается, </w:t>
      </w:r>
      <w:r w:rsidRPr="00672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число иммунных клеток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и состояние человека переходит в бессимптомную стадию.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лечение дает возможность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ВИЧ-положительному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человеку жить долгой и полноценной жизнью. Человек остается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ВИЧ-положительным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>, но СПИД не развивается. При лечении также снижается риск передачи вируса, так как его концентрация в крови сильно уменьшается.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Лечение при положительном ВИЧ-статусе начинают, когда концентрация вируса в крови резко увеличивается (до ста тысяч копий вируса на один миллилитр крови) или в одном миллилитре крови остается меньше двухсот CD4-лимфоцитов. До этого момента иммунная система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ВИЧ-положительного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человека успешно противостоит различным болезням, и необходимости в назначении лекарств нет.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передается ВИЧ: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ВИЧ передается через определенные жидкости организма человека, те жидкости, концентрация вируса в которых достаточна для заражения и те, которыми 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>люди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так или иначе обмениваются: кровь, сперма и </w:t>
      </w:r>
      <w:proofErr w:type="spellStart"/>
      <w:r w:rsidRPr="0067255D">
        <w:rPr>
          <w:rFonts w:ascii="Times New Roman" w:eastAsia="Times New Roman" w:hAnsi="Times New Roman" w:cs="Times New Roman"/>
          <w:sz w:val="28"/>
          <w:szCs w:val="28"/>
        </w:rPr>
        <w:t>предъэякулят</w:t>
      </w:r>
      <w:proofErr w:type="spellEnd"/>
      <w:r w:rsidRPr="0067255D">
        <w:rPr>
          <w:rFonts w:ascii="Times New Roman" w:eastAsia="Times New Roman" w:hAnsi="Times New Roman" w:cs="Times New Roman"/>
          <w:sz w:val="28"/>
          <w:szCs w:val="28"/>
        </w:rPr>
        <w:t>, вагинальный и цервикальный секрет, материнское грудное молоко.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передачи:</w:t>
      </w:r>
    </w:p>
    <w:p w:rsidR="0067255D" w:rsidRPr="0067255D" w:rsidRDefault="0067255D" w:rsidP="0067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Незащищенный сексуальный контакт с человеком, зараженным ВИЧ.</w:t>
      </w:r>
    </w:p>
    <w:p w:rsidR="0067255D" w:rsidRPr="0067255D" w:rsidRDefault="0067255D" w:rsidP="0067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Кровь-в-кровь – при совместном употреблении наркотиков, общем использовании нестерильных медицинских инструментов.</w:t>
      </w:r>
    </w:p>
    <w:p w:rsidR="0067255D" w:rsidRPr="0067255D" w:rsidRDefault="0067255D" w:rsidP="00672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От матери к ребенку, если у матери ВИЧ, и на протяжении беременности она не наблюдается у врача, не принимает прописанные препараты, кормит ребенка грудью.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b/>
          <w:bCs/>
          <w:sz w:val="28"/>
          <w:szCs w:val="28"/>
        </w:rPr>
        <w:t>Как не передается ВИЧ: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ВИЧ не передается при бытовых контактах между людьми. Этот факт доказан научными исследованиями, медицинской практикой и многолетним опытом миллионов людей. Неповрежденная кожа является непреодолимым барьером для вируса, поэтому ВИЧ не передается через рукопожатия и объятия.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Содержание вируса в слюне незначительно, поэтому ВИЧ не передается через поцелуй. Иногда говорят, что наличие ранок и язвочек во рту представляет риск, но на самом деле для передачи вируса необходимо наличие у каждого из партнеров открытой кровоточащей раны в ротовой полости.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вируса для его передачи ни в слезной жидкости, ни в поту, ни в моче, ни в кале. Более того, содержащееся в этих субстанциях вещество лизоцим способно разрушить внешнюю оболочку вируса и </w:t>
      </w:r>
      <w:r w:rsidRPr="0067255D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его неактивным, поэтому ВИЧ не передается при совместном пользовании ванной и туалетом.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В пищеварительном тракте вирус погибает, так что, если содержащая вирус жидкость попадает в желудок человека, заражение не наступает. Поэтому ВИЧ не передается при совместном использовании столовых приборов, посуды.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Вирус быстро теряет жизнеспособность при высыхании, под воздействием ультрафиолета, высокой температуры и других факторов. Поэтому ВИЧ не передается по воздуху, при совместном пользовании мебелью, телефонной трубкой и т.д.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ВИЧ не передается через укусы насекомых. Комар не может оказаться источником инфицирования, потому что при укусе он впрыскивает человеку не кровь предыдущей жертвы, а собственную слюну.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Маникюр, педикюр, пирсинг, татуировки – это все является только вашей ответственностью. Лучше иметь свои маникюрные принадлежности, самостоятельно покупать одноразовые иглы для татуировок и пирсинга. Заранее оговаривайте со специалистами вопросы стерильности инструментов. Данные манипуляции опасны также в плане заражения вирусными гепатитами</w:t>
      </w:r>
      <w:proofErr w:type="gramStart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7255D">
        <w:rPr>
          <w:rFonts w:ascii="Times New Roman" w:eastAsia="Times New Roman" w:hAnsi="Times New Roman" w:cs="Times New Roman"/>
          <w:sz w:val="28"/>
          <w:szCs w:val="28"/>
        </w:rPr>
        <w:t xml:space="preserve"> и С.</w:t>
      </w:r>
    </w:p>
    <w:p w:rsidR="0067255D" w:rsidRPr="0067255D" w:rsidRDefault="0067255D" w:rsidP="0067255D">
      <w:pPr>
        <w:shd w:val="clear" w:color="auto" w:fill="FFFFFF"/>
        <w:spacing w:before="120" w:after="120" w:line="240" w:lineRule="auto"/>
        <w:ind w:left="120" w:right="120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55D">
        <w:rPr>
          <w:rFonts w:ascii="Times New Roman" w:eastAsia="Times New Roman" w:hAnsi="Times New Roman" w:cs="Times New Roman"/>
          <w:sz w:val="28"/>
          <w:szCs w:val="28"/>
        </w:rPr>
        <w:t>Бритвенные принадлежности – это предметы личной гигиены и также только ваша ответственность. Никогда не используйте чужие бритвы, никому не давайте свои.</w:t>
      </w:r>
    </w:p>
    <w:p w:rsidR="0073699F" w:rsidRPr="0067255D" w:rsidRDefault="0073699F">
      <w:pPr>
        <w:rPr>
          <w:rFonts w:ascii="Times New Roman" w:hAnsi="Times New Roman" w:cs="Times New Roman"/>
          <w:sz w:val="28"/>
          <w:szCs w:val="28"/>
        </w:rPr>
      </w:pPr>
    </w:p>
    <w:sectPr w:rsidR="0073699F" w:rsidRPr="0067255D" w:rsidSect="007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7DC"/>
    <w:multiLevelType w:val="multilevel"/>
    <w:tmpl w:val="2F9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D"/>
    <w:rsid w:val="0067255D"/>
    <w:rsid w:val="00692346"/>
    <w:rsid w:val="007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2020-12-17T08:54:00Z</dcterms:created>
  <dcterms:modified xsi:type="dcterms:W3CDTF">2020-12-17T08:54:00Z</dcterms:modified>
</cp:coreProperties>
</file>